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5943600" cy="807720"/>
            <wp:effectExtent l="0" t="0" r="0" b="0"/>
            <wp:docPr id="1073741825" name="officeArt object" descr="unausabannerforwebsite.png"/>
            <wp:cNvGraphicFramePr/>
            <a:graphic xmlns:a="http://schemas.openxmlformats.org/drawingml/2006/main">
              <a:graphicData uri="http://schemas.openxmlformats.org/drawingml/2006/picture">
                <pic:pic xmlns:pic="http://schemas.openxmlformats.org/drawingml/2006/picture">
                  <pic:nvPicPr>
                    <pic:cNvPr id="1073741825" name="unausabannerforwebsite.png" descr="unausabannerforwebsite.png"/>
                    <pic:cNvPicPr>
                      <a:picLocks noChangeAspect="1"/>
                    </pic:cNvPicPr>
                  </pic:nvPicPr>
                  <pic:blipFill>
                    <a:blip r:embed="rId4">
                      <a:extLst/>
                    </a:blip>
                    <a:stretch>
                      <a:fillRect/>
                    </a:stretch>
                  </pic:blipFill>
                  <pic:spPr>
                    <a:xfrm>
                      <a:off x="0" y="0"/>
                      <a:ext cx="5943600" cy="807720"/>
                    </a:xfrm>
                    <a:prstGeom prst="rect">
                      <a:avLst/>
                    </a:prstGeom>
                    <a:ln w="12700" cap="flat">
                      <a:noFill/>
                      <a:miter lim="400000"/>
                    </a:ln>
                    <a:effectLst/>
                  </pic:spPr>
                </pic:pic>
              </a:graphicData>
            </a:graphic>
          </wp:inline>
        </w:drawing>
      </w:r>
    </w:p>
    <w:p>
      <w:pPr>
        <w:pStyle w:val="Body"/>
        <w:tabs>
          <w:tab w:val="left" w:pos="3004"/>
        </w:tabs>
      </w:pPr>
    </w:p>
    <w:p>
      <w:pPr>
        <w:pStyle w:val="Body"/>
        <w:tabs>
          <w:tab w:val="left" w:pos="3004"/>
        </w:tabs>
      </w:pPr>
    </w:p>
    <w:p>
      <w:pPr>
        <w:pStyle w:val="Body"/>
        <w:tabs>
          <w:tab w:val="left" w:pos="3004"/>
        </w:tabs>
        <w:jc w:val="center"/>
        <w:rPr>
          <w:rFonts w:ascii="Arial" w:cs="Arial" w:hAnsi="Arial" w:eastAsia="Arial"/>
          <w:b w:val="1"/>
          <w:bCs w:val="1"/>
          <w:sz w:val="36"/>
          <w:szCs w:val="36"/>
        </w:rPr>
      </w:pPr>
      <w:r>
        <w:rPr>
          <w:rFonts w:ascii="Arial" w:hAnsi="Arial"/>
          <w:b w:val="1"/>
          <w:bCs w:val="1"/>
          <w:sz w:val="36"/>
          <w:szCs w:val="36"/>
          <w:rtl w:val="0"/>
          <w:lang w:val="en-US"/>
        </w:rPr>
        <w:t>The Santa Barbara Peace Prize Nomination Form</w:t>
      </w:r>
    </w:p>
    <w:p>
      <w:pPr>
        <w:pStyle w:val="Body"/>
        <w:tabs>
          <w:tab w:val="left" w:pos="3004"/>
        </w:tabs>
        <w:jc w:val="center"/>
        <w:rPr>
          <w:rFonts w:ascii="Baskerville" w:cs="Baskerville" w:hAnsi="Baskerville" w:eastAsia="Baskerville"/>
          <w:sz w:val="36"/>
          <w:szCs w:val="36"/>
        </w:rPr>
      </w:pPr>
    </w:p>
    <w:p>
      <w:pPr>
        <w:pStyle w:val="Body"/>
        <w:tabs>
          <w:tab w:val="left" w:pos="3004"/>
        </w:tabs>
        <w:rPr>
          <w:rFonts w:ascii="Baskerville" w:cs="Baskerville" w:hAnsi="Baskerville" w:eastAsia="Baskerville"/>
          <w:sz w:val="32"/>
          <w:szCs w:val="32"/>
        </w:rPr>
      </w:pPr>
      <w:r>
        <w:rPr>
          <w:rFonts w:ascii="Baskerville" w:hAnsi="Baskerville"/>
          <w:sz w:val="32"/>
          <w:szCs w:val="32"/>
          <w:rtl w:val="0"/>
          <w:lang w:val="en-US"/>
        </w:rPr>
        <w:t>Nominee Name:  ____________________________________________</w:t>
      </w:r>
    </w:p>
    <w:p>
      <w:pPr>
        <w:pStyle w:val="Body"/>
        <w:tabs>
          <w:tab w:val="left" w:pos="3004"/>
        </w:tabs>
        <w:rPr>
          <w:rFonts w:ascii="Baskerville" w:cs="Baskerville" w:hAnsi="Baskerville" w:eastAsia="Baskerville"/>
          <w:sz w:val="32"/>
          <w:szCs w:val="32"/>
        </w:rPr>
      </w:pPr>
    </w:p>
    <w:p>
      <w:pPr>
        <w:pStyle w:val="Body"/>
        <w:tabs>
          <w:tab w:val="left" w:pos="3004"/>
        </w:tabs>
        <w:rPr>
          <w:rFonts w:ascii="Baskerville" w:cs="Baskerville" w:hAnsi="Baskerville" w:eastAsia="Baskerville"/>
          <w:sz w:val="32"/>
          <w:szCs w:val="32"/>
        </w:rPr>
      </w:pPr>
      <w:r>
        <w:rPr>
          <w:rFonts w:ascii="Baskerville" w:hAnsi="Baskerville"/>
          <w:sz w:val="32"/>
          <w:szCs w:val="32"/>
          <w:rtl w:val="0"/>
          <w:lang w:val="en-US"/>
        </w:rPr>
        <w:t>Date of Submission:  ________________   (for 201</w:t>
      </w:r>
      <w:r>
        <w:rPr>
          <w:rFonts w:ascii="Baskerville" w:hAnsi="Baskerville"/>
          <w:sz w:val="32"/>
          <w:szCs w:val="32"/>
          <w:rtl w:val="0"/>
          <w:lang w:val="en-US"/>
        </w:rPr>
        <w:t>9</w:t>
      </w:r>
      <w:r>
        <w:rPr>
          <w:rFonts w:ascii="Baskerville" w:hAnsi="Baskerville"/>
          <w:sz w:val="32"/>
          <w:szCs w:val="32"/>
          <w:rtl w:val="0"/>
          <w:lang w:val="en-US"/>
        </w:rPr>
        <w:t xml:space="preserve"> Peace Prize Award)</w:t>
      </w:r>
    </w:p>
    <w:p>
      <w:pPr>
        <w:pStyle w:val="Body"/>
        <w:tabs>
          <w:tab w:val="left" w:pos="3004"/>
        </w:tabs>
        <w:rPr>
          <w:rFonts w:ascii="Baskerville" w:cs="Baskerville" w:hAnsi="Baskerville" w:eastAsia="Baskerville"/>
          <w:sz w:val="32"/>
          <w:szCs w:val="32"/>
        </w:rPr>
      </w:pPr>
    </w:p>
    <w:p>
      <w:pPr>
        <w:pStyle w:val="Body"/>
        <w:tabs>
          <w:tab w:val="left" w:pos="3004"/>
        </w:tabs>
        <w:rPr>
          <w:rFonts w:ascii="Baskerville" w:cs="Baskerville" w:hAnsi="Baskerville" w:eastAsia="Baskerville"/>
          <w:sz w:val="32"/>
          <w:szCs w:val="32"/>
        </w:rPr>
      </w:pPr>
      <w:r>
        <w:rPr>
          <w:rFonts w:ascii="Baskerville" w:hAnsi="Baskerville"/>
          <w:sz w:val="32"/>
          <w:szCs w:val="32"/>
          <w:rtl w:val="0"/>
          <w:lang w:val="en-US"/>
        </w:rPr>
        <w:t>Submitted by:  _____________________   Phone:  _________________</w:t>
      </w:r>
    </w:p>
    <w:p>
      <w:pPr>
        <w:pStyle w:val="Body"/>
        <w:tabs>
          <w:tab w:val="left" w:pos="3004"/>
        </w:tabs>
        <w:rPr>
          <w:rFonts w:ascii="Baskerville" w:cs="Baskerville" w:hAnsi="Baskerville" w:eastAsia="Baskerville"/>
          <w:sz w:val="32"/>
          <w:szCs w:val="32"/>
        </w:rPr>
      </w:pPr>
    </w:p>
    <w:p>
      <w:pPr>
        <w:pStyle w:val="Body"/>
        <w:tabs>
          <w:tab w:val="left" w:pos="3004"/>
        </w:tabs>
        <w:rPr>
          <w:rFonts w:ascii="Baskerville" w:cs="Baskerville" w:hAnsi="Baskerville" w:eastAsia="Baskerville"/>
          <w:sz w:val="32"/>
          <w:szCs w:val="32"/>
        </w:rPr>
      </w:pPr>
      <w:r>
        <w:rPr>
          <w:rFonts w:ascii="Baskerville" w:hAnsi="Baskerville"/>
          <w:sz w:val="32"/>
          <w:szCs w:val="32"/>
          <w:rtl w:val="0"/>
          <w:lang w:val="en-US"/>
        </w:rPr>
        <w:t>Email:  ___________________________   Member of UNASB?   _____</w:t>
      </w:r>
    </w:p>
    <w:p>
      <w:pPr>
        <w:pStyle w:val="Body"/>
        <w:tabs>
          <w:tab w:val="left" w:pos="3004"/>
        </w:tabs>
        <w:rPr>
          <w:rFonts w:ascii="Baskerville" w:cs="Baskerville" w:hAnsi="Baskerville" w:eastAsia="Baskerville"/>
          <w:sz w:val="32"/>
          <w:szCs w:val="32"/>
        </w:rPr>
      </w:pPr>
    </w:p>
    <w:p>
      <w:pPr>
        <w:pStyle w:val="Body"/>
        <w:tabs>
          <w:tab w:val="left" w:pos="3004"/>
        </w:tabs>
        <w:rPr>
          <w:rFonts w:ascii="Baskerville" w:cs="Baskerville" w:hAnsi="Baskerville" w:eastAsia="Baskerville"/>
          <w:sz w:val="32"/>
          <w:szCs w:val="32"/>
        </w:rPr>
      </w:pPr>
    </w:p>
    <w:p>
      <w:pPr>
        <w:pStyle w:val="Body"/>
        <w:tabs>
          <w:tab w:val="left" w:pos="3004"/>
        </w:tabs>
        <w:rPr>
          <w:rFonts w:ascii="Baskerville" w:cs="Baskerville" w:hAnsi="Baskerville" w:eastAsia="Baskerville"/>
          <w:sz w:val="32"/>
          <w:szCs w:val="32"/>
        </w:rPr>
      </w:pPr>
      <w:r>
        <w:rPr>
          <w:rFonts w:ascii="Baskerville" w:hAnsi="Baskerville"/>
          <w:sz w:val="32"/>
          <w:szCs w:val="32"/>
          <w:rtl w:val="0"/>
          <w:lang w:val="en-US"/>
        </w:rPr>
        <w:t>Category:  Select One</w:t>
      </w:r>
    </w:p>
    <w:p>
      <w:pPr>
        <w:pStyle w:val="Body"/>
        <w:tabs>
          <w:tab w:val="left" w:pos="3004"/>
        </w:tabs>
        <w:rPr>
          <w:rFonts w:ascii="Baskerville" w:cs="Baskerville" w:hAnsi="Baskerville" w:eastAsia="Baskerville"/>
          <w:sz w:val="32"/>
          <w:szCs w:val="32"/>
        </w:rPr>
      </w:pPr>
    </w:p>
    <w:p>
      <w:pPr>
        <w:pStyle w:val="Body"/>
        <w:tabs>
          <w:tab w:val="left" w:pos="3004"/>
        </w:tabs>
        <w:ind w:firstLine="720"/>
        <w:rPr>
          <w:rFonts w:ascii="Baskerville" w:cs="Baskerville" w:hAnsi="Baskerville" w:eastAsia="Baskerville"/>
        </w:rPr>
      </w:pPr>
      <w:r>
        <w:rPr>
          <w:rFonts w:ascii="Baskerville" w:cs="Baskerville" w:hAnsi="Baskerville" w:eastAsia="Baskerville"/>
        </w:rPr>
        <mc:AlternateContent>
          <mc:Choice Requires="wps">
            <w:drawing>
              <wp:anchor distT="0" distB="0" distL="0" distR="0" simplePos="0" relativeHeight="251660288" behindDoc="0" locked="0" layoutInCell="1" allowOverlap="1">
                <wp:simplePos x="0" y="0"/>
                <wp:positionH relativeFrom="column">
                  <wp:posOffset>4324350</wp:posOffset>
                </wp:positionH>
                <wp:positionV relativeFrom="line">
                  <wp:posOffset>34925</wp:posOffset>
                </wp:positionV>
                <wp:extent cx="285116" cy="26543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5116" cy="2654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lnTo>
                                <a:pt x="0" y="0"/>
                              </a:lnTo>
                              <a:close/>
                              <a:moveTo>
                                <a:pt x="2514" y="2700"/>
                              </a:moveTo>
                              <a:lnTo>
                                <a:pt x="2514" y="18900"/>
                              </a:lnTo>
                              <a:lnTo>
                                <a:pt x="19086" y="18900"/>
                              </a:lnTo>
                              <a:lnTo>
                                <a:pt x="19086" y="2700"/>
                              </a:lnTo>
                              <a:lnTo>
                                <a:pt x="2514" y="2700"/>
                              </a:lnTo>
                              <a:close/>
                            </a:path>
                          </a:pathLst>
                        </a:custGeom>
                        <a:solidFill>
                          <a:schemeClr val="accent1"/>
                        </a:solidFill>
                        <a:ln w="12700" cap="flat">
                          <a:solidFill>
                            <a:srgbClr val="1F3763"/>
                          </a:solidFill>
                          <a:prstDash val="solid"/>
                          <a:miter lim="800000"/>
                        </a:ln>
                        <a:effectLst/>
                      </wps:spPr>
                      <wps:bodyPr/>
                    </wps:wsp>
                  </a:graphicData>
                </a:graphic>
              </wp:anchor>
            </w:drawing>
          </mc:Choice>
          <mc:Fallback>
            <w:pict>
              <v:shape id="_x0000_s1026" style="visibility:visible;position:absolute;margin-left:340.5pt;margin-top:2.8pt;width:22.5pt;height:20.9pt;z-index:251660288;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L 0,0 X M 2514,2700 L 2514,18900 L 19086,18900 L 19086,2700 L 2514,2700 X E">
                <v:fill color="#4472C4" opacity="100.0%" type="solid"/>
                <v:stroke filltype="solid" color="#1F3763"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Baskerville" w:cs="Baskerville" w:hAnsi="Baskerville" w:eastAsia="Baskerville"/>
        </w:rPr>
        <mc:AlternateContent>
          <mc:Choice Requires="wps">
            <w:drawing>
              <wp:anchor distT="0" distB="0" distL="0" distR="0" simplePos="0" relativeHeight="251659264" behindDoc="0" locked="0" layoutInCell="1" allowOverlap="1">
                <wp:simplePos x="0" y="0"/>
                <wp:positionH relativeFrom="column">
                  <wp:posOffset>38100</wp:posOffset>
                </wp:positionH>
                <wp:positionV relativeFrom="line">
                  <wp:posOffset>28575</wp:posOffset>
                </wp:positionV>
                <wp:extent cx="285116" cy="2654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85116" cy="2654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lnTo>
                                <a:pt x="0" y="0"/>
                              </a:lnTo>
                              <a:close/>
                              <a:moveTo>
                                <a:pt x="2514" y="2700"/>
                              </a:moveTo>
                              <a:lnTo>
                                <a:pt x="2514" y="18900"/>
                              </a:lnTo>
                              <a:lnTo>
                                <a:pt x="19086" y="18900"/>
                              </a:lnTo>
                              <a:lnTo>
                                <a:pt x="19086" y="2700"/>
                              </a:lnTo>
                              <a:lnTo>
                                <a:pt x="2514" y="2700"/>
                              </a:lnTo>
                              <a:close/>
                            </a:path>
                          </a:pathLst>
                        </a:custGeom>
                        <a:solidFill>
                          <a:schemeClr val="accent1"/>
                        </a:solidFill>
                        <a:ln w="12700" cap="flat">
                          <a:solidFill>
                            <a:srgbClr val="1F3763"/>
                          </a:solidFill>
                          <a:prstDash val="solid"/>
                          <a:miter lim="800000"/>
                        </a:ln>
                        <a:effectLst/>
                      </wps:spPr>
                      <wps:bodyPr/>
                    </wps:wsp>
                  </a:graphicData>
                </a:graphic>
              </wp:anchor>
            </w:drawing>
          </mc:Choice>
          <mc:Fallback>
            <w:pict>
              <v:shape id="_x0000_s1027" style="visibility:visible;position:absolute;margin-left:3.0pt;margin-top:2.2pt;width:22.5pt;height:20.9pt;z-index:251659264;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L 0,0 X M 2514,2700 L 2514,18900 L 19086,18900 L 19086,2700 L 2514,2700 X E">
                <v:fill color="#4472C4" opacity="100.0%" type="solid"/>
                <v:stroke filltype="solid" color="#1F3763"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Baskerville" w:cs="Baskerville" w:hAnsi="Baskerville" w:eastAsia="Baskerville"/>
        </w:rPr>
        <mc:AlternateContent>
          <mc:Choice Requires="wps">
            <w:drawing>
              <wp:anchor distT="0" distB="0" distL="0" distR="0" simplePos="0" relativeHeight="251661312" behindDoc="0" locked="0" layoutInCell="1" allowOverlap="1">
                <wp:simplePos x="0" y="0"/>
                <wp:positionH relativeFrom="column">
                  <wp:posOffset>2028825</wp:posOffset>
                </wp:positionH>
                <wp:positionV relativeFrom="line">
                  <wp:posOffset>42544</wp:posOffset>
                </wp:positionV>
                <wp:extent cx="285116" cy="26543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5116" cy="2654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lnTo>
                                <a:pt x="0" y="0"/>
                              </a:lnTo>
                              <a:close/>
                              <a:moveTo>
                                <a:pt x="2514" y="2700"/>
                              </a:moveTo>
                              <a:lnTo>
                                <a:pt x="2514" y="18900"/>
                              </a:lnTo>
                              <a:lnTo>
                                <a:pt x="19086" y="18900"/>
                              </a:lnTo>
                              <a:lnTo>
                                <a:pt x="19086" y="2700"/>
                              </a:lnTo>
                              <a:lnTo>
                                <a:pt x="2514" y="2700"/>
                              </a:lnTo>
                              <a:close/>
                            </a:path>
                          </a:pathLst>
                        </a:custGeom>
                        <a:solidFill>
                          <a:schemeClr val="accent1"/>
                        </a:solidFill>
                        <a:ln w="12700" cap="flat">
                          <a:solidFill>
                            <a:srgbClr val="1F3763"/>
                          </a:solidFill>
                          <a:prstDash val="solid"/>
                          <a:miter lim="800000"/>
                        </a:ln>
                        <a:effectLst/>
                      </wps:spPr>
                      <wps:bodyPr/>
                    </wps:wsp>
                  </a:graphicData>
                </a:graphic>
              </wp:anchor>
            </w:drawing>
          </mc:Choice>
          <mc:Fallback>
            <w:pict>
              <v:shape id="_x0000_s1028" style="visibility:visible;position:absolute;margin-left:159.8pt;margin-top:3.3pt;width:22.5pt;height:20.9pt;z-index:251661312;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L 0,0 X M 2514,2700 L 2514,18900 L 19086,18900 L 19086,2700 L 2514,2700 X E">
                <v:fill color="#4472C4" opacity="100.0%" type="solid"/>
                <v:stroke filltype="solid" color="#1F3763"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Baskerville" w:hAnsi="Baskerville"/>
          <w:rtl w:val="0"/>
          <w:lang w:val="en-US"/>
        </w:rPr>
        <w:t xml:space="preserve">Creating Peace     </w:t>
        <w:tab/>
        <w:tab/>
        <w:t xml:space="preserve">   Advancing or </w:t>
        <w:tab/>
        <w:tab/>
        <w:tab/>
        <w:t xml:space="preserve">     Creating </w:t>
      </w:r>
    </w:p>
    <w:p>
      <w:pPr>
        <w:pStyle w:val="Body"/>
        <w:tabs>
          <w:tab w:val="left" w:pos="3004"/>
        </w:tabs>
        <w:rPr>
          <w:rFonts w:ascii="Baskerville" w:cs="Baskerville" w:hAnsi="Baskerville" w:eastAsia="Baskerville"/>
        </w:rPr>
      </w:pPr>
      <w:r>
        <w:rPr>
          <w:rFonts w:ascii="Baskerville" w:hAnsi="Baskerville"/>
          <w:rtl w:val="0"/>
          <w:lang w:val="en-US"/>
        </w:rPr>
        <w:t xml:space="preserve">            in the World</w:t>
        <w:tab/>
        <w:tab/>
        <w:t xml:space="preserve">   Defending Human</w:t>
        <w:tab/>
        <w:tab/>
        <w:tab/>
        <w:t xml:space="preserve">     Advancement for</w:t>
      </w:r>
    </w:p>
    <w:p>
      <w:pPr>
        <w:pStyle w:val="Body"/>
        <w:tabs>
          <w:tab w:val="left" w:pos="3004"/>
        </w:tabs>
        <w:rPr>
          <w:rFonts w:ascii="Baskerville" w:cs="Baskerville" w:hAnsi="Baskerville" w:eastAsia="Baskerville"/>
        </w:rPr>
      </w:pPr>
      <w:r>
        <w:rPr>
          <w:rFonts w:ascii="Baskerville" w:cs="Baskerville" w:hAnsi="Baskerville" w:eastAsia="Baskerville"/>
          <w:rtl w:val="0"/>
          <w:lang w:val="en-US"/>
        </w:rPr>
        <w:tab/>
        <w:tab/>
        <w:t xml:space="preserve">   Rights in the World</w:t>
        <w:tab/>
        <w:tab/>
        <w:t xml:space="preserve">                 a Developing </w:t>
      </w:r>
    </w:p>
    <w:p>
      <w:pPr>
        <w:pStyle w:val="Body"/>
        <w:tabs>
          <w:tab w:val="left" w:pos="3004"/>
        </w:tabs>
        <w:rPr>
          <w:rFonts w:ascii="Baskerville" w:cs="Baskerville" w:hAnsi="Baskerville" w:eastAsia="Baskerville"/>
        </w:rPr>
      </w:pPr>
      <w:r>
        <w:rPr>
          <w:rFonts w:ascii="Baskerville" w:hAnsi="Baskerville"/>
          <w:sz w:val="26"/>
          <w:szCs w:val="26"/>
          <w:rtl w:val="0"/>
        </w:rPr>
        <w:t xml:space="preserve">      </w:t>
        <w:tab/>
        <w:tab/>
        <w:tab/>
        <w:tab/>
        <w:tab/>
        <w:tab/>
        <w:t xml:space="preserve">                </w:t>
      </w:r>
      <w:r>
        <w:rPr>
          <w:rFonts w:ascii="Baskerville" w:hAnsi="Baskerville"/>
          <w:rtl w:val="0"/>
          <w:lang w:val="fr-FR"/>
        </w:rPr>
        <w:t>Nation</w:t>
      </w:r>
    </w:p>
    <w:p>
      <w:pPr>
        <w:pStyle w:val="Body"/>
        <w:tabs>
          <w:tab w:val="left" w:pos="3004"/>
        </w:tabs>
        <w:rPr>
          <w:rFonts w:ascii="Baskerville" w:cs="Baskerville" w:hAnsi="Baskerville" w:eastAsia="Baskerville"/>
        </w:rPr>
      </w:pPr>
    </w:p>
    <w:p>
      <w:pPr>
        <w:pStyle w:val="Body"/>
        <w:tabs>
          <w:tab w:val="left" w:pos="3004"/>
        </w:tabs>
        <w:rPr>
          <w:rFonts w:ascii="Baskerville" w:cs="Baskerville" w:hAnsi="Baskerville" w:eastAsia="Baskerville"/>
          <w:sz w:val="28"/>
          <w:szCs w:val="28"/>
        </w:rPr>
      </w:pPr>
      <w:r>
        <w:rPr>
          <w:rFonts w:ascii="Baskerville" w:hAnsi="Baskerville"/>
          <w:sz w:val="28"/>
          <w:szCs w:val="28"/>
          <w:rtl w:val="0"/>
          <w:lang w:val="en-US"/>
        </w:rPr>
        <w:t>Please describe in detail the nominee</w:t>
      </w:r>
      <w:r>
        <w:rPr>
          <w:rFonts w:ascii="Baskerville" w:hAnsi="Baskerville" w:hint="default"/>
          <w:sz w:val="28"/>
          <w:szCs w:val="28"/>
          <w:rtl w:val="0"/>
          <w:lang w:val="en-US"/>
        </w:rPr>
        <w:t>’</w:t>
      </w:r>
      <w:r>
        <w:rPr>
          <w:rFonts w:ascii="Baskerville" w:hAnsi="Baskerville"/>
          <w:sz w:val="28"/>
          <w:szCs w:val="28"/>
          <w:rtl w:val="0"/>
          <w:lang w:val="en-US"/>
        </w:rPr>
        <w:t xml:space="preserve">s accomplishments towards one of the above three goals.  </w:t>
      </w:r>
    </w:p>
    <w:p>
      <w:pPr>
        <w:pStyle w:val="Body"/>
        <w:tabs>
          <w:tab w:val="left" w:pos="3004"/>
        </w:tabs>
        <w:rPr>
          <w:rFonts w:ascii="Baskerville" w:cs="Baskerville" w:hAnsi="Baskerville" w:eastAsia="Baskerville"/>
          <w:sz w:val="28"/>
          <w:szCs w:val="28"/>
        </w:rPr>
      </w:pPr>
    </w:p>
    <w:p>
      <w:pPr>
        <w:pStyle w:val="Body"/>
        <w:tabs>
          <w:tab w:val="left" w:pos="3004"/>
        </w:tabs>
        <w:rPr>
          <w:rFonts w:ascii="Baskerville" w:cs="Baskerville" w:hAnsi="Baskerville" w:eastAsia="Baskerville"/>
          <w:sz w:val="28"/>
          <w:szCs w:val="28"/>
        </w:rPr>
      </w:pPr>
      <w:r>
        <w:rPr>
          <w:rFonts w:ascii="Baskerville" w:hAnsi="Baskerville"/>
          <w:sz w:val="28"/>
          <w:szCs w:val="28"/>
          <w:rtl w:val="0"/>
          <w:lang w:val="en-US"/>
        </w:rPr>
        <w:t xml:space="preserve">Include dates, locations, events, activities, projects, and tangible achievements the nominee has made in advancing the cause of Peace, Human Rights, or Advancement for Developing Countries.  </w:t>
      </w:r>
    </w:p>
    <w:p>
      <w:pPr>
        <w:pStyle w:val="Body"/>
        <w:tabs>
          <w:tab w:val="left" w:pos="3004"/>
        </w:tabs>
        <w:rPr>
          <w:rFonts w:ascii="Baskerville" w:cs="Baskerville" w:hAnsi="Baskerville" w:eastAsia="Baskerville"/>
          <w:sz w:val="28"/>
          <w:szCs w:val="28"/>
        </w:rPr>
      </w:pPr>
    </w:p>
    <w:p>
      <w:pPr>
        <w:pStyle w:val="Body"/>
        <w:tabs>
          <w:tab w:val="left" w:pos="3004"/>
        </w:tabs>
        <w:rPr>
          <w:rFonts w:ascii="Baskerville" w:cs="Baskerville" w:hAnsi="Baskerville" w:eastAsia="Baskerville"/>
          <w:sz w:val="28"/>
          <w:szCs w:val="28"/>
        </w:rPr>
      </w:pPr>
      <w:r>
        <w:rPr>
          <w:rFonts w:ascii="Baskerville" w:hAnsi="Baskerville"/>
          <w:sz w:val="28"/>
          <w:szCs w:val="28"/>
          <w:rtl w:val="0"/>
          <w:lang w:val="en-US"/>
        </w:rPr>
        <w:t xml:space="preserve">Work should have a global impact and demonstrable outcomes.  You may submit up to two (2) typewritten pages, articles (articles do not count against tally of pages), and other materials to demonstrate why the nominee should be awarded the prize.   </w:t>
      </w:r>
    </w:p>
    <w:p>
      <w:pPr>
        <w:pStyle w:val="Body"/>
        <w:tabs>
          <w:tab w:val="left" w:pos="3004"/>
        </w:tabs>
        <w:rPr>
          <w:rFonts w:ascii="Baskerville" w:cs="Baskerville" w:hAnsi="Baskerville" w:eastAsia="Baskerville"/>
          <w:sz w:val="28"/>
          <w:szCs w:val="28"/>
        </w:rPr>
      </w:pPr>
    </w:p>
    <w:p>
      <w:pPr>
        <w:pStyle w:val="Body"/>
        <w:tabs>
          <w:tab w:val="left" w:pos="3004"/>
        </w:tabs>
        <w:rPr>
          <w:rFonts w:ascii="Baskerville" w:cs="Baskerville" w:hAnsi="Baskerville" w:eastAsia="Baskerville"/>
          <w:sz w:val="28"/>
          <w:szCs w:val="28"/>
        </w:rPr>
      </w:pPr>
      <w:r>
        <w:rPr>
          <w:rFonts w:ascii="Baskerville" w:hAnsi="Baskerville"/>
          <w:sz w:val="28"/>
          <w:szCs w:val="28"/>
          <w:rtl w:val="0"/>
          <w:lang w:val="en-US"/>
        </w:rPr>
        <w:t xml:space="preserve">Please email your completed nomination to:  </w:t>
      </w:r>
      <w:r>
        <w:rPr>
          <w:rStyle w:val="Hyperlink.0"/>
        </w:rPr>
        <w:fldChar w:fldCharType="begin" w:fldLock="0"/>
      </w:r>
      <w:r>
        <w:rPr>
          <w:rStyle w:val="Hyperlink.0"/>
        </w:rPr>
        <w:instrText xml:space="preserve"> HYPERLINK "mailto:info@unasb.org"</w:instrText>
      </w:r>
      <w:r>
        <w:rPr>
          <w:rStyle w:val="Hyperlink.0"/>
        </w:rPr>
        <w:fldChar w:fldCharType="separate" w:fldLock="0"/>
      </w:r>
      <w:r>
        <w:rPr>
          <w:rStyle w:val="Hyperlink.0"/>
          <w:rtl w:val="0"/>
          <w:lang w:val="es-ES_tradnl"/>
        </w:rPr>
        <w:t>info@unasb.org</w:t>
      </w:r>
      <w:r>
        <w:rPr/>
        <w:fldChar w:fldCharType="end" w:fldLock="0"/>
      </w:r>
    </w:p>
    <w:p>
      <w:pPr>
        <w:pStyle w:val="Body"/>
        <w:tabs>
          <w:tab w:val="left" w:pos="3004"/>
        </w:tabs>
        <w:rPr>
          <w:rFonts w:ascii="Baskerville" w:cs="Baskerville" w:hAnsi="Baskerville" w:eastAsia="Baskerville"/>
          <w:sz w:val="28"/>
          <w:szCs w:val="28"/>
        </w:rPr>
      </w:pPr>
    </w:p>
    <w:p>
      <w:pPr>
        <w:pStyle w:val="Body"/>
        <w:tabs>
          <w:tab w:val="left" w:pos="3004"/>
        </w:tabs>
      </w:pPr>
      <w:r>
        <w:rPr>
          <w:rFonts w:ascii="Baskerville" w:hAnsi="Baskerville"/>
          <w:sz w:val="28"/>
          <w:szCs w:val="28"/>
          <w:rtl w:val="0"/>
          <w:lang w:val="en-US"/>
        </w:rPr>
        <w:t>Deadline to submit nominations is July  31</w:t>
      </w:r>
      <w:r>
        <w:rPr>
          <w:rFonts w:ascii="Baskerville" w:hAnsi="Baskerville"/>
          <w:sz w:val="28"/>
          <w:szCs w:val="28"/>
          <w:vertAlign w:val="superscript"/>
          <w:rtl w:val="0"/>
        </w:rPr>
        <w:t>st</w:t>
      </w:r>
      <w:r>
        <w:rPr>
          <w:rFonts w:ascii="Baskerville" w:hAnsi="Baskerville"/>
          <w:sz w:val="28"/>
          <w:szCs w:val="28"/>
          <w:rtl w:val="0"/>
        </w:rPr>
        <w:t>, 201</w:t>
      </w:r>
      <w:r>
        <w:rPr>
          <w:rFonts w:ascii="Baskerville" w:hAnsi="Baskerville"/>
          <w:sz w:val="28"/>
          <w:szCs w:val="28"/>
          <w:rtl w:val="0"/>
          <w:lang w:val="en-US"/>
        </w:rPr>
        <w:t>9</w:t>
      </w:r>
      <w:r>
        <w:rPr>
          <w:rFonts w:ascii="Baskerville" w:cs="Baskerville" w:hAnsi="Baskerville" w:eastAsia="Baskerville"/>
          <w:sz w:val="28"/>
          <w:szCs w:val="28"/>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Baskerville" w:cs="Baskerville" w:hAnsi="Baskerville" w:eastAsia="Baskerville"/>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